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6EA1" w14:textId="77777777" w:rsidR="00C6554A" w:rsidRPr="008B5277" w:rsidRDefault="00C7497A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noProof/>
          <w:lang w:val="lt-LT" w:eastAsia="lt-LT"/>
        </w:rPr>
        <w:drawing>
          <wp:inline distT="0" distB="0" distL="0" distR="0" wp14:anchorId="05F89768" wp14:editId="2CD5157F">
            <wp:extent cx="3076575" cy="5469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malist Order Online Instagram Sto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828" cy="547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30151664" w14:textId="77777777" w:rsidR="00C7497A" w:rsidRPr="004066CB" w:rsidRDefault="00C7497A" w:rsidP="00C6554A">
      <w:pPr>
        <w:pStyle w:val="Title"/>
        <w:rPr>
          <w:rFonts w:ascii="Arial" w:hAnsi="Arial" w:cs="Arial"/>
          <w:b/>
          <w:color w:val="003E75" w:themeColor="background2" w:themeShade="40"/>
          <w:sz w:val="44"/>
          <w:szCs w:val="44"/>
        </w:rPr>
      </w:pPr>
      <w:r w:rsidRPr="004066CB">
        <w:rPr>
          <w:rFonts w:ascii="Arial" w:hAnsi="Arial" w:cs="Arial"/>
          <w:b/>
          <w:color w:val="003E75" w:themeColor="background2" w:themeShade="40"/>
          <w:sz w:val="44"/>
          <w:szCs w:val="44"/>
        </w:rPr>
        <w:t>SKAITMENINIŲ PROFESINIO MOKYMO DIPLOMŲ IŠDA</w:t>
      </w:r>
      <w:r w:rsidR="00AC426C" w:rsidRPr="004066CB">
        <w:rPr>
          <w:rFonts w:ascii="Arial" w:hAnsi="Arial" w:cs="Arial"/>
          <w:b/>
          <w:color w:val="003E75" w:themeColor="background2" w:themeShade="40"/>
          <w:sz w:val="44"/>
          <w:szCs w:val="44"/>
        </w:rPr>
        <w:t>VIMAS</w:t>
      </w:r>
    </w:p>
    <w:p w14:paraId="3408D67E" w14:textId="77777777" w:rsidR="00C6554A" w:rsidRPr="0056312C" w:rsidRDefault="00C7497A" w:rsidP="00C6554A">
      <w:pPr>
        <w:pStyle w:val="Title"/>
        <w:rPr>
          <w:rFonts w:ascii="Arial" w:hAnsi="Arial" w:cs="Arial"/>
          <w:color w:val="auto"/>
          <w:sz w:val="44"/>
          <w:szCs w:val="44"/>
        </w:rPr>
      </w:pPr>
      <w:r w:rsidRPr="0056312C">
        <w:rPr>
          <w:rFonts w:ascii="Arial" w:hAnsi="Arial" w:cs="Arial"/>
          <w:color w:val="auto"/>
          <w:sz w:val="44"/>
          <w:szCs w:val="44"/>
        </w:rPr>
        <w:t xml:space="preserve"> </w:t>
      </w:r>
    </w:p>
    <w:p w14:paraId="52196348" w14:textId="76E664AD" w:rsidR="00C6554A" w:rsidRPr="00AC426C" w:rsidRDefault="00C7497A" w:rsidP="00AC426C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6312C">
        <w:rPr>
          <w:rFonts w:ascii="Arial" w:hAnsi="Arial" w:cs="Arial"/>
          <w:color w:val="auto"/>
          <w:sz w:val="20"/>
          <w:szCs w:val="20"/>
        </w:rPr>
        <w:t>Informuojame, kad nuo 2023 m. gegužės 1 d. įsigaliojo nauja profesinio mokymo diplomų išdavimo tvarka. Iš Diplomų, atestatų ir kvalifikacijos pažymėjimų registro bus išduodami skaitmeniniai profesinio mokymo diplomai</w:t>
      </w:r>
      <w:r w:rsidR="00CE51D2" w:rsidRPr="0056312C">
        <w:rPr>
          <w:rFonts w:ascii="Arial" w:hAnsi="Arial" w:cs="Arial"/>
          <w:color w:val="auto"/>
          <w:sz w:val="20"/>
          <w:szCs w:val="20"/>
        </w:rPr>
        <w:t>.</w:t>
      </w:r>
      <w:r w:rsidR="00C6554A" w:rsidRPr="00C7497A">
        <w:rPr>
          <w:sz w:val="20"/>
          <w:szCs w:val="20"/>
        </w:rPr>
        <w:br w:type="page"/>
      </w:r>
    </w:p>
    <w:p w14:paraId="3302B43F" w14:textId="1837EBF2" w:rsidR="00AC426C" w:rsidRPr="00AC426C" w:rsidRDefault="00AC426C" w:rsidP="00AC426C">
      <w:pPr>
        <w:pStyle w:val="ListBullet"/>
        <w:numPr>
          <w:ilvl w:val="0"/>
          <w:numId w:val="0"/>
        </w:numPr>
        <w:jc w:val="both"/>
        <w:rPr>
          <w:rFonts w:ascii="Arial" w:hAnsi="Arial" w:cs="Arial"/>
          <w:color w:val="auto"/>
        </w:rPr>
      </w:pPr>
      <w:r w:rsidRPr="00AC426C">
        <w:rPr>
          <w:rFonts w:ascii="Arial" w:hAnsi="Arial" w:cs="Arial"/>
          <w:color w:val="auto"/>
        </w:rPr>
        <w:lastRenderedPageBreak/>
        <w:t>Mokymosi pasiekimus įteisinančius dokumentus absolventai patys gali peržiūrėti, atsisiųsti ir atsispausdinti, o pametus ar kitaip prara</w:t>
      </w:r>
      <w:r w:rsidR="00D93F0D">
        <w:rPr>
          <w:rFonts w:ascii="Arial" w:hAnsi="Arial" w:cs="Arial"/>
          <w:color w:val="auto"/>
        </w:rPr>
        <w:t>dus, nebereikia prašyti mokymo įstaigos</w:t>
      </w:r>
      <w:r w:rsidRPr="00AC426C">
        <w:rPr>
          <w:rFonts w:ascii="Arial" w:hAnsi="Arial" w:cs="Arial"/>
          <w:color w:val="auto"/>
        </w:rPr>
        <w:t xml:space="preserve"> išduoti dublikato ir atvykti jo pasiimti.</w:t>
      </w:r>
    </w:p>
    <w:p w14:paraId="09C9AEBB" w14:textId="6D78423E" w:rsidR="00C6554A" w:rsidRPr="00AC426C" w:rsidRDefault="00AC426C" w:rsidP="00AC426C">
      <w:pPr>
        <w:pStyle w:val="ListBullet"/>
        <w:numPr>
          <w:ilvl w:val="0"/>
          <w:numId w:val="0"/>
        </w:numPr>
        <w:jc w:val="both"/>
        <w:rPr>
          <w:rFonts w:ascii="Arial" w:hAnsi="Arial" w:cs="Arial"/>
          <w:color w:val="auto"/>
        </w:rPr>
      </w:pPr>
      <w:r w:rsidRPr="00AC426C">
        <w:rPr>
          <w:rFonts w:ascii="Arial" w:hAnsi="Arial" w:cs="Arial"/>
          <w:color w:val="auto"/>
        </w:rPr>
        <w:t xml:space="preserve">Skaitmeniniai </w:t>
      </w:r>
      <w:r w:rsidR="00D93F0D">
        <w:rPr>
          <w:rFonts w:ascii="Arial" w:hAnsi="Arial" w:cs="Arial"/>
          <w:color w:val="auto"/>
        </w:rPr>
        <w:t xml:space="preserve">profesinio mokymo diplomai </w:t>
      </w:r>
      <w:r w:rsidRPr="00AC426C">
        <w:rPr>
          <w:rFonts w:ascii="Arial" w:hAnsi="Arial" w:cs="Arial"/>
          <w:color w:val="auto"/>
        </w:rPr>
        <w:t xml:space="preserve">bus laikomi išduotais, kai, mokyklai juos sudarius, bus įregistruoti Diplomų, atestatų ir kvalifikacijos pažymėjimų registre. Visiems skaitmeniniams </w:t>
      </w:r>
      <w:r w:rsidR="00D93F0D">
        <w:rPr>
          <w:rFonts w:ascii="Arial" w:hAnsi="Arial" w:cs="Arial"/>
          <w:color w:val="auto"/>
        </w:rPr>
        <w:t>diplomams</w:t>
      </w:r>
      <w:r w:rsidRPr="00AC426C">
        <w:rPr>
          <w:rFonts w:ascii="Arial" w:hAnsi="Arial" w:cs="Arial"/>
          <w:color w:val="auto"/>
        </w:rPr>
        <w:t xml:space="preserve"> bus suteiktas registracijos numeris.</w:t>
      </w:r>
    </w:p>
    <w:p w14:paraId="1940E73F" w14:textId="77777777" w:rsidR="00AC426C" w:rsidRPr="00AC426C" w:rsidRDefault="00AC426C" w:rsidP="00AC426C">
      <w:pPr>
        <w:rPr>
          <w:rFonts w:ascii="Arial" w:hAnsi="Arial" w:cs="Arial"/>
          <w:b/>
          <w:color w:val="003E75" w:themeColor="background2" w:themeShade="40"/>
        </w:rPr>
      </w:pPr>
      <w:r w:rsidRPr="00AC426C">
        <w:rPr>
          <w:rFonts w:ascii="Arial" w:hAnsi="Arial" w:cs="Arial"/>
          <w:b/>
          <w:color w:val="003E75" w:themeColor="background2" w:themeShade="40"/>
        </w:rPr>
        <w:t xml:space="preserve">KAIP ATSIIMTI PROFESINIO MOKYMO DIPLOMĄ? </w:t>
      </w:r>
    </w:p>
    <w:p w14:paraId="69F40EE9" w14:textId="77777777" w:rsidR="00AC426C" w:rsidRPr="00AC426C" w:rsidRDefault="00AC426C" w:rsidP="00AC426C">
      <w:pPr>
        <w:rPr>
          <w:rFonts w:ascii="Arial" w:hAnsi="Arial" w:cs="Arial"/>
          <w:color w:val="auto"/>
        </w:rPr>
      </w:pPr>
      <w:r w:rsidRPr="00AC426C">
        <w:rPr>
          <w:rFonts w:ascii="Arial" w:hAnsi="Arial" w:cs="Arial"/>
          <w:color w:val="auto"/>
        </w:rPr>
        <w:t>1.</w:t>
      </w:r>
      <w:r w:rsidRPr="00AC426C">
        <w:rPr>
          <w:rFonts w:ascii="Arial" w:hAnsi="Arial" w:cs="Arial"/>
          <w:color w:val="auto"/>
        </w:rPr>
        <w:tab/>
        <w:t xml:space="preserve">Prisijunkite – www.dakpr.smm.lt </w:t>
      </w:r>
    </w:p>
    <w:p w14:paraId="52ECF53B" w14:textId="77777777" w:rsidR="00AC426C" w:rsidRPr="00AC426C" w:rsidRDefault="00AC426C" w:rsidP="00AC426C">
      <w:pPr>
        <w:rPr>
          <w:rFonts w:ascii="Arial" w:hAnsi="Arial" w:cs="Arial"/>
          <w:color w:val="auto"/>
        </w:rPr>
      </w:pPr>
      <w:r w:rsidRPr="00AC426C">
        <w:rPr>
          <w:rFonts w:ascii="Arial" w:hAnsi="Arial" w:cs="Arial"/>
          <w:color w:val="auto"/>
        </w:rPr>
        <w:t>2.</w:t>
      </w:r>
      <w:r w:rsidRPr="00AC426C">
        <w:rPr>
          <w:rFonts w:ascii="Arial" w:hAnsi="Arial" w:cs="Arial"/>
          <w:color w:val="auto"/>
        </w:rPr>
        <w:tab/>
        <w:t xml:space="preserve">Pasirinkite meniu punktą – Skaitmeninių dokumentų paieška. </w:t>
      </w:r>
    </w:p>
    <w:p w14:paraId="6788CA8C" w14:textId="77777777" w:rsidR="00AC426C" w:rsidRPr="00AC426C" w:rsidRDefault="00AC426C" w:rsidP="00AC426C">
      <w:pPr>
        <w:rPr>
          <w:rFonts w:ascii="Arial" w:hAnsi="Arial" w:cs="Arial"/>
          <w:color w:val="auto"/>
        </w:rPr>
      </w:pPr>
      <w:r w:rsidRPr="00AC426C">
        <w:rPr>
          <w:rFonts w:ascii="Arial" w:hAnsi="Arial" w:cs="Arial"/>
          <w:color w:val="auto"/>
        </w:rPr>
        <w:t>3.</w:t>
      </w:r>
      <w:r w:rsidRPr="00AC426C">
        <w:rPr>
          <w:rFonts w:ascii="Arial" w:hAnsi="Arial" w:cs="Arial"/>
          <w:color w:val="auto"/>
        </w:rPr>
        <w:tab/>
        <w:t xml:space="preserve">Prisijunkite prie sistemos per Elektroninius valdžios vartus. </w:t>
      </w:r>
    </w:p>
    <w:p w14:paraId="05CF4F34" w14:textId="77777777" w:rsidR="00AC426C" w:rsidRPr="00AC426C" w:rsidRDefault="00AC426C" w:rsidP="00AC426C">
      <w:pPr>
        <w:rPr>
          <w:rFonts w:ascii="Arial" w:hAnsi="Arial" w:cs="Arial"/>
          <w:color w:val="auto"/>
        </w:rPr>
      </w:pPr>
      <w:r w:rsidRPr="00AC426C">
        <w:rPr>
          <w:rFonts w:ascii="Arial" w:hAnsi="Arial" w:cs="Arial"/>
          <w:color w:val="auto"/>
        </w:rPr>
        <w:t>4.</w:t>
      </w:r>
      <w:r w:rsidRPr="00AC426C">
        <w:rPr>
          <w:rFonts w:ascii="Arial" w:hAnsi="Arial" w:cs="Arial"/>
          <w:color w:val="auto"/>
        </w:rPr>
        <w:tab/>
        <w:t>Atsisiųskite ir atsispausdinkite suformuotą profesinio mokymo diplomą.</w:t>
      </w:r>
    </w:p>
    <w:p w14:paraId="7D1E3868" w14:textId="7F2030EB" w:rsidR="00C7497A" w:rsidRPr="00AC426C" w:rsidRDefault="00C7497A" w:rsidP="00C7497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C426C">
        <w:rPr>
          <w:rFonts w:ascii="Arial" w:hAnsi="Arial" w:cs="Arial"/>
          <w:sz w:val="22"/>
          <w:szCs w:val="22"/>
        </w:rPr>
        <w:t>Naujoji profesinio mokymo diplomų tvarka įsigaliojo vadovaujantis LR Švietimo, mok</w:t>
      </w:r>
      <w:r w:rsidR="00CE51D2">
        <w:rPr>
          <w:rFonts w:ascii="Arial" w:hAnsi="Arial" w:cs="Arial"/>
          <w:sz w:val="22"/>
          <w:szCs w:val="22"/>
        </w:rPr>
        <w:t>slo ir sporto ministro įsakymu</w:t>
      </w:r>
      <w:r w:rsidRPr="00AC426C">
        <w:rPr>
          <w:rFonts w:ascii="Arial" w:hAnsi="Arial" w:cs="Arial"/>
          <w:sz w:val="22"/>
          <w:szCs w:val="22"/>
        </w:rPr>
        <w:t xml:space="preserve"> – </w:t>
      </w:r>
      <w:hyperlink r:id="rId8" w:history="1">
        <w:r w:rsidRPr="00AC426C">
          <w:rPr>
            <w:rStyle w:val="Hyperlink"/>
            <w:rFonts w:ascii="Arial" w:eastAsiaTheme="majorEastAsia" w:hAnsi="Arial" w:cs="Arial"/>
            <w:sz w:val="22"/>
            <w:szCs w:val="22"/>
          </w:rPr>
          <w:t> „Dėl profesinio mokymo diplomo ir pažymėjimo turinio, formos ir išdavimo tvarkos aprašo patvirtinimo“</w:t>
        </w:r>
      </w:hyperlink>
      <w:r w:rsidR="00CE51D2">
        <w:rPr>
          <w:rFonts w:ascii="Arial" w:hAnsi="Arial" w:cs="Arial"/>
          <w:sz w:val="22"/>
          <w:szCs w:val="22"/>
        </w:rPr>
        <w:t>.</w:t>
      </w:r>
    </w:p>
    <w:p w14:paraId="0B66E8AB" w14:textId="77777777" w:rsidR="00C7497A" w:rsidRDefault="00C7497A">
      <w:bookmarkStart w:id="5" w:name="_GoBack"/>
      <w:bookmarkEnd w:id="5"/>
    </w:p>
    <w:sectPr w:rsidR="00C7497A" w:rsidSect="00C7497A">
      <w:footerReference w:type="default" r:id="rId9"/>
      <w:pgSz w:w="12240" w:h="15840"/>
      <w:pgMar w:top="1728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E6AF4" w14:textId="77777777" w:rsidR="00A409D1" w:rsidRDefault="00A409D1" w:rsidP="00C6554A">
      <w:pPr>
        <w:spacing w:before="0" w:after="0" w:line="240" w:lineRule="auto"/>
      </w:pPr>
      <w:r>
        <w:separator/>
      </w:r>
    </w:p>
  </w:endnote>
  <w:endnote w:type="continuationSeparator" w:id="0">
    <w:p w14:paraId="03F992CF" w14:textId="77777777" w:rsidR="00A409D1" w:rsidRDefault="00A409D1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EE0AE" w14:textId="46EF5022"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631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6A8AC" w14:textId="77777777" w:rsidR="00A409D1" w:rsidRDefault="00A409D1" w:rsidP="00C6554A">
      <w:pPr>
        <w:spacing w:before="0" w:after="0" w:line="240" w:lineRule="auto"/>
      </w:pPr>
      <w:r>
        <w:separator/>
      </w:r>
    </w:p>
  </w:footnote>
  <w:footnote w:type="continuationSeparator" w:id="0">
    <w:p w14:paraId="314D7FAE" w14:textId="77777777" w:rsidR="00A409D1" w:rsidRDefault="00A409D1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7015E6"/>
    <w:multiLevelType w:val="multilevel"/>
    <w:tmpl w:val="AD1E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3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7A"/>
    <w:rsid w:val="002554CD"/>
    <w:rsid w:val="00267A86"/>
    <w:rsid w:val="00293B83"/>
    <w:rsid w:val="002B4294"/>
    <w:rsid w:val="00333D0D"/>
    <w:rsid w:val="004066CB"/>
    <w:rsid w:val="004C049F"/>
    <w:rsid w:val="005000E2"/>
    <w:rsid w:val="0056312C"/>
    <w:rsid w:val="006561FC"/>
    <w:rsid w:val="006A3CE7"/>
    <w:rsid w:val="00890A11"/>
    <w:rsid w:val="00A409D1"/>
    <w:rsid w:val="00AC426C"/>
    <w:rsid w:val="00C6554A"/>
    <w:rsid w:val="00C7497A"/>
    <w:rsid w:val="00CE51D2"/>
    <w:rsid w:val="00D87FCD"/>
    <w:rsid w:val="00D93F0D"/>
    <w:rsid w:val="00E55D76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112D5"/>
  <w15:chartTrackingRefBased/>
  <w15:docId w15:val="{8C13814A-A055-4286-88BB-B602F350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7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C7497A"/>
    <w:rPr>
      <w:b/>
      <w:bCs/>
    </w:rPr>
  </w:style>
  <w:style w:type="character" w:styleId="Emphasis">
    <w:name w:val="Emphasis"/>
    <w:basedOn w:val="DefaultParagraphFont"/>
    <w:uiPriority w:val="20"/>
    <w:qFormat/>
    <w:rsid w:val="00C74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d1fbbd75bc5d11ed924fd817f8fa798e?jfwid=fphezkvt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79150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1</TotalTime>
  <Pages>2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Vidmantė Skudžinskaitė</dc:creator>
  <cp:keywords/>
  <dc:description/>
  <cp:lastModifiedBy>Vidmantė Skudžinskaitė</cp:lastModifiedBy>
  <cp:revision>2</cp:revision>
  <dcterms:created xsi:type="dcterms:W3CDTF">2023-07-04T09:31:00Z</dcterms:created>
  <dcterms:modified xsi:type="dcterms:W3CDTF">2023-07-04T09:31:00Z</dcterms:modified>
</cp:coreProperties>
</file>